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D" w:rsidRPr="00F77BB6" w:rsidRDefault="00951D5D" w:rsidP="00951D5D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 xml:space="preserve">Приложение 3 </w:t>
      </w:r>
    </w:p>
    <w:p w:rsidR="00951D5D" w:rsidRPr="00F77BB6" w:rsidRDefault="00951D5D" w:rsidP="00951D5D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 xml:space="preserve">к постановлению </w:t>
      </w:r>
    </w:p>
    <w:p w:rsidR="00951D5D" w:rsidRPr="00F77BB6" w:rsidRDefault="00951D5D" w:rsidP="00951D5D">
      <w:pPr>
        <w:spacing w:after="0" w:line="240" w:lineRule="auto"/>
        <w:ind w:firstLine="426"/>
        <w:jc w:val="right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>администрации  города Югорска</w:t>
      </w:r>
    </w:p>
    <w:p w:rsidR="00951D5D" w:rsidRPr="00F77BB6" w:rsidRDefault="00951D5D" w:rsidP="00951D5D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  <w:r>
        <w:rPr>
          <w:b/>
          <w:szCs w:val="26"/>
          <w:lang w:eastAsia="ru-RU"/>
        </w:rPr>
        <w:t xml:space="preserve">                                             </w:t>
      </w:r>
      <w:r>
        <w:rPr>
          <w:b/>
          <w:szCs w:val="26"/>
          <w:lang w:eastAsia="ru-RU"/>
        </w:rPr>
        <w:t xml:space="preserve">                               </w:t>
      </w:r>
      <w:r w:rsidRPr="00F77BB6">
        <w:rPr>
          <w:b/>
          <w:szCs w:val="26"/>
          <w:lang w:eastAsia="ru-RU"/>
        </w:rPr>
        <w:t>от</w:t>
      </w:r>
      <w:r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28</w:t>
      </w:r>
      <w:r w:rsidRPr="00F77BB6">
        <w:rPr>
          <w:b/>
          <w:szCs w:val="26"/>
          <w:lang w:eastAsia="ru-RU"/>
        </w:rPr>
        <w:t xml:space="preserve"> декабря 202</w:t>
      </w:r>
      <w:r>
        <w:rPr>
          <w:b/>
          <w:szCs w:val="26"/>
          <w:lang w:eastAsia="ru-RU"/>
        </w:rPr>
        <w:t>4</w:t>
      </w:r>
      <w:r w:rsidRPr="00F77BB6">
        <w:rPr>
          <w:b/>
          <w:szCs w:val="26"/>
          <w:lang w:eastAsia="ru-RU"/>
        </w:rPr>
        <w:t xml:space="preserve"> года №</w:t>
      </w:r>
      <w:r>
        <w:rPr>
          <w:b/>
          <w:szCs w:val="26"/>
          <w:lang w:eastAsia="ru-RU"/>
        </w:rPr>
        <w:t xml:space="preserve"> </w:t>
      </w:r>
      <w:r w:rsidRPr="00F77BB6">
        <w:rPr>
          <w:b/>
          <w:szCs w:val="26"/>
          <w:lang w:eastAsia="ru-RU"/>
        </w:rPr>
        <w:t xml:space="preserve"> </w:t>
      </w:r>
      <w:r>
        <w:rPr>
          <w:b/>
          <w:szCs w:val="26"/>
          <w:lang w:eastAsia="ru-RU"/>
        </w:rPr>
        <w:t>2348-п</w:t>
      </w:r>
      <w:r>
        <w:rPr>
          <w:b/>
          <w:szCs w:val="26"/>
          <w:lang w:eastAsia="ru-RU"/>
        </w:rPr>
        <w:t xml:space="preserve"> </w:t>
      </w:r>
    </w:p>
    <w:p w:rsidR="00951D5D" w:rsidRPr="00F77BB6" w:rsidRDefault="00951D5D" w:rsidP="00951D5D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</w:p>
    <w:p w:rsidR="00951D5D" w:rsidRPr="00F77BB6" w:rsidRDefault="00951D5D" w:rsidP="00951D5D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  <w:r w:rsidRPr="00F77BB6">
        <w:rPr>
          <w:b/>
          <w:szCs w:val="26"/>
          <w:lang w:eastAsia="ru-RU"/>
        </w:rPr>
        <w:t xml:space="preserve">Состав аттестационной комиссии для аттестации муниципальных служащих, замещающих </w:t>
      </w:r>
      <w:bookmarkStart w:id="0" w:name="_GoBack"/>
      <w:r w:rsidRPr="00F77BB6">
        <w:rPr>
          <w:b/>
          <w:szCs w:val="26"/>
          <w:lang w:eastAsia="ru-RU"/>
        </w:rPr>
        <w:t xml:space="preserve">высшую и главную </w:t>
      </w:r>
      <w:bookmarkEnd w:id="0"/>
      <w:r w:rsidRPr="00F77BB6">
        <w:rPr>
          <w:b/>
          <w:szCs w:val="26"/>
          <w:lang w:eastAsia="ru-RU"/>
        </w:rPr>
        <w:t xml:space="preserve">группы должностей муниципальной службы </w:t>
      </w:r>
    </w:p>
    <w:p w:rsidR="00951D5D" w:rsidRPr="00F77BB6" w:rsidRDefault="00951D5D" w:rsidP="00951D5D">
      <w:pPr>
        <w:spacing w:after="0" w:line="240" w:lineRule="auto"/>
        <w:ind w:firstLine="426"/>
        <w:jc w:val="center"/>
        <w:rPr>
          <w:b/>
          <w:szCs w:val="26"/>
          <w:lang w:eastAsia="ru-RU"/>
        </w:rPr>
      </w:pP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Глава города Югорска, председатель комиссии  (по согласованию)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Заместитель главы города Югорска, заместитель председателя комиссии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С</w:t>
      </w:r>
      <w:r>
        <w:rPr>
          <w:szCs w:val="26"/>
          <w:lang w:eastAsia="ru-RU"/>
        </w:rPr>
        <w:t>пециалист-эксперт У</w:t>
      </w:r>
      <w:r w:rsidRPr="007D210C">
        <w:rPr>
          <w:szCs w:val="26"/>
          <w:lang w:eastAsia="ru-RU"/>
        </w:rPr>
        <w:t xml:space="preserve">правления по вопросам муниципальной службы, кадров и наград администрации города Югорска, секретарь  комиссии 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Члены комиссии: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Председатель Думы города Югорска (по согласованию)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 xml:space="preserve">Начальник </w:t>
      </w:r>
      <w:r>
        <w:rPr>
          <w:szCs w:val="26"/>
          <w:lang w:eastAsia="ru-RU"/>
        </w:rPr>
        <w:t>У</w:t>
      </w:r>
      <w:r w:rsidRPr="007D210C">
        <w:rPr>
          <w:szCs w:val="26"/>
          <w:lang w:eastAsia="ru-RU"/>
        </w:rPr>
        <w:t>правления по вопросам муниципальной службы, кадров и наград администрации города Югорска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Начальник Юридического управления администрации города Югорска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С</w:t>
      </w:r>
      <w:r>
        <w:rPr>
          <w:szCs w:val="26"/>
          <w:lang w:eastAsia="ru-RU"/>
        </w:rPr>
        <w:t>пециалист-эксперт У</w:t>
      </w:r>
      <w:r w:rsidRPr="007D210C">
        <w:rPr>
          <w:szCs w:val="26"/>
          <w:lang w:eastAsia="ru-RU"/>
        </w:rPr>
        <w:t>правления по вопросам муниципальной службы, кадров и наград администрации города Югорска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Представитель Общественного совета города Югорска (по согласованию)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Руководитель органа (структурного подразделения) администрации города Югорска, в котором аттестуемый осуществляет трудовую функцию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 xml:space="preserve">Независимый эксперт (по запросу) </w:t>
      </w:r>
    </w:p>
    <w:p w:rsidR="00951D5D" w:rsidRPr="007D210C" w:rsidRDefault="00951D5D" w:rsidP="00951D5D">
      <w:pPr>
        <w:spacing w:after="0" w:line="240" w:lineRule="auto"/>
        <w:ind w:firstLine="709"/>
        <w:jc w:val="both"/>
        <w:rPr>
          <w:szCs w:val="26"/>
          <w:lang w:eastAsia="ru-RU"/>
        </w:rPr>
      </w:pPr>
      <w:r w:rsidRPr="007D210C">
        <w:rPr>
          <w:szCs w:val="26"/>
          <w:lang w:eastAsia="ru-RU"/>
        </w:rPr>
        <w:t>Независимый эксперт (по запросу)</w:t>
      </w:r>
    </w:p>
    <w:p w:rsidR="00735FD0" w:rsidRDefault="00735FD0"/>
    <w:sectPr w:rsidR="0073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3C"/>
    <w:rsid w:val="00735FD0"/>
    <w:rsid w:val="00951D5D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5D"/>
    <w:rPr>
      <w:rFonts w:ascii="PT Astra Serif" w:eastAsia="Times New Roman" w:hAnsi="PT Astra Serif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5D"/>
    <w:rPr>
      <w:rFonts w:ascii="PT Astra Serif" w:eastAsia="Times New Roman" w:hAnsi="PT Astra Serif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Чевпилова Татьяна Николаевна</dc:creator>
  <cp:keywords/>
  <dc:description/>
  <cp:lastModifiedBy>Чевпилова Татьяна Николаевна</cp:lastModifiedBy>
  <cp:revision>2</cp:revision>
  <dcterms:created xsi:type="dcterms:W3CDTF">2025-04-22T10:15:00Z</dcterms:created>
  <dcterms:modified xsi:type="dcterms:W3CDTF">2025-04-22T10:17:00Z</dcterms:modified>
</cp:coreProperties>
</file>